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5F2A2" w14:textId="650D48C4" w:rsidR="002D474A" w:rsidRPr="002D474A" w:rsidRDefault="002D474A" w:rsidP="002D474A">
      <w:pPr>
        <w:jc w:val="center"/>
        <w:rPr>
          <w:rFonts w:ascii="Century Gothic" w:hAnsi="Century Gothic"/>
          <w:b/>
          <w:bCs/>
          <w:sz w:val="36"/>
          <w:szCs w:val="36"/>
          <w:lang w:val="es-US"/>
        </w:rPr>
      </w:pPr>
      <w:r w:rsidRPr="002D474A">
        <w:rPr>
          <w:rFonts w:ascii="Century Gothic" w:hAnsi="Century Gothic"/>
          <w:b/>
          <w:bCs/>
          <w:sz w:val="36"/>
          <w:szCs w:val="36"/>
          <w:lang w:val="es-US"/>
        </w:rPr>
        <w:t>Compra Ahora, Paga Después</w:t>
      </w:r>
    </w:p>
    <w:p w14:paraId="3807E68A" w14:textId="2A02F3FE" w:rsidR="007E69B4" w:rsidRDefault="007E69B4" w:rsidP="0088132F">
      <w:pPr>
        <w:rPr>
          <w:rFonts w:ascii="Century Gothic" w:hAnsi="Century Gothic"/>
          <w:sz w:val="28"/>
          <w:szCs w:val="28"/>
          <w:lang w:val="es-US"/>
        </w:rPr>
      </w:pPr>
      <w:r w:rsidRPr="007E69B4">
        <w:rPr>
          <w:rFonts w:ascii="Century Gothic" w:hAnsi="Century Gothic"/>
          <w:sz w:val="28"/>
          <w:szCs w:val="28"/>
          <w:lang w:val="es-US"/>
        </w:rPr>
        <w:t xml:space="preserve">Un </w:t>
      </w:r>
      <w:r w:rsidRPr="007E69B4">
        <w:rPr>
          <w:rFonts w:ascii="Century Gothic" w:hAnsi="Century Gothic"/>
          <w:b/>
          <w:bCs/>
          <w:sz w:val="28"/>
          <w:szCs w:val="28"/>
          <w:lang w:val="es-US"/>
        </w:rPr>
        <w:t>plan de pago</w:t>
      </w:r>
      <w:r w:rsidRPr="007E69B4">
        <w:rPr>
          <w:rFonts w:ascii="Century Gothic" w:hAnsi="Century Gothic"/>
          <w:sz w:val="28"/>
          <w:szCs w:val="28"/>
          <w:lang w:val="es-US"/>
        </w:rPr>
        <w:t xml:space="preserve"> es cuando una persona compra un artículo, pero en lugar de pagar el precio total de inmediato, </w:t>
      </w:r>
      <w:r w:rsidR="000A30F1">
        <w:rPr>
          <w:rFonts w:ascii="Century Gothic" w:hAnsi="Century Gothic"/>
          <w:sz w:val="28"/>
          <w:szCs w:val="28"/>
          <w:lang w:val="es-US"/>
        </w:rPr>
        <w:t>hacen</w:t>
      </w:r>
      <w:r w:rsidRPr="007E69B4">
        <w:rPr>
          <w:rFonts w:ascii="Century Gothic" w:hAnsi="Century Gothic"/>
          <w:sz w:val="28"/>
          <w:szCs w:val="28"/>
          <w:lang w:val="es-US"/>
        </w:rPr>
        <w:t xml:space="preserve"> pagos más pequeños hasta que </w:t>
      </w:r>
      <w:r w:rsidR="00DE6923">
        <w:rPr>
          <w:rFonts w:ascii="Century Gothic" w:hAnsi="Century Gothic"/>
          <w:sz w:val="28"/>
          <w:szCs w:val="28"/>
          <w:lang w:val="es-US"/>
        </w:rPr>
        <w:t xml:space="preserve">se </w:t>
      </w:r>
      <w:r w:rsidRPr="007E69B4">
        <w:rPr>
          <w:rFonts w:ascii="Century Gothic" w:hAnsi="Century Gothic"/>
          <w:sz w:val="28"/>
          <w:szCs w:val="28"/>
          <w:lang w:val="es-US"/>
        </w:rPr>
        <w:t>paga el precio total.</w:t>
      </w:r>
    </w:p>
    <w:p w14:paraId="04D5E7A7" w14:textId="5929E1E3" w:rsidR="0088132F" w:rsidRPr="001026D1" w:rsidRDefault="001026D1" w:rsidP="0088132F">
      <w:pPr>
        <w:rPr>
          <w:rFonts w:ascii="Century Gothic" w:hAnsi="Century Gothic"/>
          <w:sz w:val="28"/>
          <w:szCs w:val="28"/>
          <w:lang w:val="es-US"/>
        </w:rPr>
      </w:pPr>
      <w:r w:rsidRPr="001026D1">
        <w:rPr>
          <w:rFonts w:ascii="Century Gothic" w:hAnsi="Century Gothic"/>
          <w:sz w:val="28"/>
          <w:szCs w:val="28"/>
          <w:lang w:val="es-US"/>
        </w:rPr>
        <w:t xml:space="preserve">Casi siempre es más barato pagar el total </w:t>
      </w:r>
      <w:r w:rsidR="004A79D5">
        <w:rPr>
          <w:rFonts w:ascii="Century Gothic" w:hAnsi="Century Gothic"/>
          <w:sz w:val="28"/>
          <w:szCs w:val="28"/>
          <w:lang w:val="es-US"/>
        </w:rPr>
        <w:t xml:space="preserve">completo </w:t>
      </w:r>
      <w:r w:rsidRPr="001026D1">
        <w:rPr>
          <w:rFonts w:ascii="Century Gothic" w:hAnsi="Century Gothic"/>
          <w:sz w:val="28"/>
          <w:szCs w:val="28"/>
          <w:lang w:val="es-US"/>
        </w:rPr>
        <w:t>de un artículo por adelantado. Si realiza</w:t>
      </w:r>
      <w:r>
        <w:rPr>
          <w:rFonts w:ascii="Century Gothic" w:hAnsi="Century Gothic"/>
          <w:sz w:val="28"/>
          <w:szCs w:val="28"/>
          <w:lang w:val="es-US"/>
        </w:rPr>
        <w:t>s</w:t>
      </w:r>
      <w:r w:rsidRPr="001026D1">
        <w:rPr>
          <w:rFonts w:ascii="Century Gothic" w:hAnsi="Century Gothic"/>
          <w:sz w:val="28"/>
          <w:szCs w:val="28"/>
          <w:lang w:val="es-US"/>
        </w:rPr>
        <w:t xml:space="preserve"> pagos más pequeños, por lo general termina</w:t>
      </w:r>
      <w:r>
        <w:rPr>
          <w:rFonts w:ascii="Century Gothic" w:hAnsi="Century Gothic"/>
          <w:sz w:val="28"/>
          <w:szCs w:val="28"/>
          <w:lang w:val="es-US"/>
        </w:rPr>
        <w:t>s</w:t>
      </w:r>
      <w:r w:rsidRPr="001026D1">
        <w:rPr>
          <w:rFonts w:ascii="Century Gothic" w:hAnsi="Century Gothic"/>
          <w:sz w:val="28"/>
          <w:szCs w:val="28"/>
          <w:lang w:val="es-US"/>
        </w:rPr>
        <w:t xml:space="preserve"> pagando más que el </w:t>
      </w:r>
      <w:r w:rsidR="002824DD">
        <w:rPr>
          <w:rFonts w:ascii="Century Gothic" w:hAnsi="Century Gothic"/>
          <w:sz w:val="28"/>
          <w:szCs w:val="28"/>
          <w:lang w:val="es-US"/>
        </w:rPr>
        <w:t>total</w:t>
      </w:r>
      <w:r w:rsidRPr="001026D1">
        <w:rPr>
          <w:rFonts w:ascii="Century Gothic" w:hAnsi="Century Gothic"/>
          <w:sz w:val="28"/>
          <w:szCs w:val="28"/>
          <w:lang w:val="es-US"/>
        </w:rPr>
        <w:t xml:space="preserve"> original.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0"/>
        <w:gridCol w:w="5088"/>
      </w:tblGrid>
      <w:tr w:rsidR="0088132F" w:rsidRPr="00C94A1E" w14:paraId="5ADDDF43" w14:textId="77777777" w:rsidTr="004B502F">
        <w:tc>
          <w:tcPr>
            <w:tcW w:w="50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24F1F7" w14:textId="238490F8" w:rsidR="0088132F" w:rsidRPr="002D474A" w:rsidRDefault="002957F6" w:rsidP="00C22B98">
            <w:pPr>
              <w:jc w:val="center"/>
              <w:rPr>
                <w:rFonts w:ascii="Century Gothic" w:hAnsi="Century Gothic"/>
                <w:sz w:val="28"/>
                <w:szCs w:val="28"/>
                <w:lang w:val="es-US"/>
              </w:rPr>
            </w:pPr>
            <w:r w:rsidRPr="002957F6">
              <w:rPr>
                <w:rFonts w:ascii="Century Gothic" w:hAnsi="Century Gothic"/>
                <w:sz w:val="24"/>
                <w:szCs w:val="24"/>
                <w:lang w:val="es-US"/>
              </w:rPr>
              <w:t xml:space="preserve">¿Por qué una </w:t>
            </w:r>
            <w:r>
              <w:rPr>
                <w:rFonts w:ascii="Century Gothic" w:hAnsi="Century Gothic"/>
                <w:sz w:val="24"/>
                <w:szCs w:val="24"/>
                <w:lang w:val="es-US"/>
              </w:rPr>
              <w:t>compañía</w:t>
            </w:r>
            <w:r w:rsidRPr="002957F6">
              <w:rPr>
                <w:rFonts w:ascii="Century Gothic" w:hAnsi="Century Gothic"/>
                <w:sz w:val="24"/>
                <w:szCs w:val="24"/>
                <w:lang w:val="es-US"/>
              </w:rPr>
              <w:t xml:space="preserve"> cobraría dinero extra a la gente por hacer pagos más pequeños por un artículo?</w:t>
            </w:r>
          </w:p>
          <w:p w14:paraId="667A2C7D" w14:textId="0AE4FC85" w:rsidR="0088132F" w:rsidRPr="002D474A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  <w:lang w:val="es-US"/>
              </w:rPr>
            </w:pPr>
          </w:p>
          <w:p w14:paraId="256BCF84" w14:textId="77777777" w:rsidR="0088132F" w:rsidRPr="002D474A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  <w:lang w:val="es-US"/>
              </w:rPr>
            </w:pPr>
          </w:p>
          <w:p w14:paraId="08B814FD" w14:textId="77777777" w:rsidR="00C22B98" w:rsidRPr="002D474A" w:rsidRDefault="00C22B98" w:rsidP="00C22B98">
            <w:pPr>
              <w:jc w:val="center"/>
              <w:rPr>
                <w:rFonts w:ascii="Century Gothic" w:hAnsi="Century Gothic"/>
                <w:sz w:val="28"/>
                <w:szCs w:val="28"/>
                <w:lang w:val="es-US"/>
              </w:rPr>
            </w:pPr>
          </w:p>
          <w:p w14:paraId="662197D8" w14:textId="77777777" w:rsidR="0088132F" w:rsidRPr="002D474A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  <w:lang w:val="es-US"/>
              </w:rPr>
            </w:pPr>
          </w:p>
        </w:tc>
        <w:tc>
          <w:tcPr>
            <w:tcW w:w="50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CB2F2F" w14:textId="26778388" w:rsidR="0088132F" w:rsidRPr="002D474A" w:rsidRDefault="00641678" w:rsidP="00C22B98">
            <w:pPr>
              <w:jc w:val="center"/>
              <w:rPr>
                <w:rFonts w:ascii="Century Gothic" w:hAnsi="Century Gothic"/>
                <w:sz w:val="28"/>
                <w:szCs w:val="28"/>
                <w:lang w:val="es-US"/>
              </w:rPr>
            </w:pPr>
            <w:r w:rsidRPr="00641678">
              <w:rPr>
                <w:rFonts w:ascii="Century Gothic" w:hAnsi="Century Gothic"/>
                <w:sz w:val="24"/>
                <w:szCs w:val="24"/>
                <w:lang w:val="es-US"/>
              </w:rPr>
              <w:t>¿Crees que eso es justo? ¿Por qué sí o por qué no?</w:t>
            </w:r>
          </w:p>
        </w:tc>
      </w:tr>
    </w:tbl>
    <w:p w14:paraId="3B9DEF89" w14:textId="3147260E" w:rsidR="00121637" w:rsidRPr="00641678" w:rsidRDefault="00121637" w:rsidP="00672515">
      <w:pPr>
        <w:rPr>
          <w:rFonts w:ascii="Century Gothic" w:hAnsi="Century Gothic"/>
          <w:sz w:val="28"/>
          <w:szCs w:val="28"/>
          <w:lang w:val="es-US"/>
        </w:rPr>
      </w:pPr>
      <w:r w:rsidRPr="002D474A">
        <w:rPr>
          <w:noProof/>
          <w:lang w:val="es-US"/>
        </w:rPr>
        <w:drawing>
          <wp:anchor distT="0" distB="0" distL="114300" distR="114300" simplePos="0" relativeHeight="251664384" behindDoc="0" locked="0" layoutInCell="1" allowOverlap="1" wp14:anchorId="18EE714E" wp14:editId="120FC394">
            <wp:simplePos x="0" y="0"/>
            <wp:positionH relativeFrom="margin">
              <wp:posOffset>104140</wp:posOffset>
            </wp:positionH>
            <wp:positionV relativeFrom="paragraph">
              <wp:posOffset>46990</wp:posOffset>
            </wp:positionV>
            <wp:extent cx="1172210" cy="1391285"/>
            <wp:effectExtent l="0" t="0" r="8890" b="0"/>
            <wp:wrapSquare wrapText="bothSides"/>
            <wp:docPr id="1114042092" name="Picture 1" descr="A paper with a coin and checkli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042092" name="Picture 1" descr="A paper with a coin and checklis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678" w:rsidRPr="00641678">
        <w:rPr>
          <w:lang w:val="es-US"/>
        </w:rPr>
        <w:t xml:space="preserve"> </w:t>
      </w:r>
      <w:r w:rsidR="00641678" w:rsidRPr="00641678">
        <w:rPr>
          <w:rFonts w:ascii="Century Gothic" w:hAnsi="Century Gothic"/>
          <w:noProof/>
          <w:sz w:val="28"/>
          <w:szCs w:val="28"/>
          <w:lang w:val="es-US"/>
        </w:rPr>
        <w:t>Los planes de pago son importantes</w:t>
      </w:r>
      <w:r w:rsidR="0088132F" w:rsidRPr="00641678">
        <w:rPr>
          <w:rFonts w:ascii="Century Gothic" w:hAnsi="Century Gothic"/>
          <w:sz w:val="28"/>
          <w:szCs w:val="28"/>
          <w:lang w:val="es-US"/>
        </w:rPr>
        <w:t xml:space="preserve">. </w:t>
      </w:r>
    </w:p>
    <w:p w14:paraId="5CCBEC7B" w14:textId="3DAA095A" w:rsidR="009B6110" w:rsidRDefault="009B6110">
      <w:pPr>
        <w:rPr>
          <w:rFonts w:ascii="Century Gothic" w:hAnsi="Century Gothic"/>
          <w:sz w:val="28"/>
          <w:szCs w:val="28"/>
          <w:lang w:val="es-US"/>
        </w:rPr>
      </w:pPr>
      <w:r w:rsidRPr="009B6110">
        <w:rPr>
          <w:rFonts w:ascii="Century Gothic" w:hAnsi="Century Gothic"/>
          <w:sz w:val="28"/>
          <w:szCs w:val="28"/>
          <w:lang w:val="es-US"/>
        </w:rPr>
        <w:t xml:space="preserve">Hacer pagos más pequeños a lo largo del tiempo puede ser una </w:t>
      </w:r>
      <w:r w:rsidR="003B0350">
        <w:rPr>
          <w:rFonts w:ascii="Century Gothic" w:hAnsi="Century Gothic"/>
          <w:sz w:val="28"/>
          <w:szCs w:val="28"/>
          <w:lang w:val="es-US"/>
        </w:rPr>
        <w:t>manera</w:t>
      </w:r>
      <w:r w:rsidRPr="009B6110">
        <w:rPr>
          <w:rFonts w:ascii="Century Gothic" w:hAnsi="Century Gothic"/>
          <w:sz w:val="28"/>
          <w:szCs w:val="28"/>
          <w:lang w:val="es-US"/>
        </w:rPr>
        <w:t xml:space="preserve"> </w:t>
      </w:r>
      <w:r w:rsidR="003B0350">
        <w:rPr>
          <w:rFonts w:ascii="Century Gothic" w:hAnsi="Century Gothic"/>
          <w:sz w:val="28"/>
          <w:szCs w:val="28"/>
          <w:lang w:val="es-US"/>
        </w:rPr>
        <w:t>para</w:t>
      </w:r>
      <w:r w:rsidRPr="009B6110">
        <w:rPr>
          <w:rFonts w:ascii="Century Gothic" w:hAnsi="Century Gothic"/>
          <w:sz w:val="28"/>
          <w:szCs w:val="28"/>
          <w:lang w:val="es-US"/>
        </w:rPr>
        <w:t xml:space="preserve"> que las personas obtengan los artículos que necesitan. Hay muchos artículos que la mayoría de la gente no puede comprar sin un plan de pago. Artículos como automóviles, casas y otras compras grandes pueden ser demasiado </w:t>
      </w:r>
      <w:r w:rsidR="00737C81">
        <w:rPr>
          <w:rFonts w:ascii="Century Gothic" w:hAnsi="Century Gothic"/>
          <w:sz w:val="28"/>
          <w:szCs w:val="28"/>
          <w:lang w:val="es-US"/>
        </w:rPr>
        <w:t xml:space="preserve">caras </w:t>
      </w:r>
      <w:r w:rsidR="00737C81" w:rsidRPr="009B6110">
        <w:rPr>
          <w:rFonts w:ascii="Century Gothic" w:hAnsi="Century Gothic"/>
          <w:sz w:val="28"/>
          <w:szCs w:val="28"/>
          <w:lang w:val="es-US"/>
        </w:rPr>
        <w:t>para</w:t>
      </w:r>
      <w:r w:rsidRPr="009B6110">
        <w:rPr>
          <w:rFonts w:ascii="Century Gothic" w:hAnsi="Century Gothic"/>
          <w:sz w:val="28"/>
          <w:szCs w:val="28"/>
          <w:lang w:val="es-US"/>
        </w:rPr>
        <w:t xml:space="preserve"> pagarl</w:t>
      </w:r>
      <w:r w:rsidR="008855E0">
        <w:rPr>
          <w:rFonts w:ascii="Century Gothic" w:hAnsi="Century Gothic"/>
          <w:sz w:val="28"/>
          <w:szCs w:val="28"/>
          <w:lang w:val="es-US"/>
        </w:rPr>
        <w:t>a</w:t>
      </w:r>
      <w:r w:rsidRPr="009B6110">
        <w:rPr>
          <w:rFonts w:ascii="Century Gothic" w:hAnsi="Century Gothic"/>
          <w:sz w:val="28"/>
          <w:szCs w:val="28"/>
          <w:lang w:val="es-US"/>
        </w:rPr>
        <w:t xml:space="preserve">s </w:t>
      </w:r>
      <w:r w:rsidR="00AC25FF">
        <w:rPr>
          <w:rFonts w:ascii="Century Gothic" w:hAnsi="Century Gothic"/>
          <w:sz w:val="28"/>
          <w:szCs w:val="28"/>
          <w:lang w:val="es-US"/>
        </w:rPr>
        <w:t>por completo</w:t>
      </w:r>
      <w:r w:rsidRPr="009B6110">
        <w:rPr>
          <w:rFonts w:ascii="Century Gothic" w:hAnsi="Century Gothic"/>
          <w:sz w:val="28"/>
          <w:szCs w:val="28"/>
          <w:lang w:val="es-US"/>
        </w:rPr>
        <w:t xml:space="preserve"> de una vez. Si no hubiera planes de pago, la mayoría de las familias nunca podrían comprar automóviles, casas y otros artículos costosos. </w:t>
      </w:r>
    </w:p>
    <w:p w14:paraId="644DEDDC" w14:textId="40BF141A" w:rsidR="00CE7202" w:rsidRPr="00CE7202" w:rsidRDefault="00CE7202">
      <w:pPr>
        <w:rPr>
          <w:rFonts w:ascii="Century Gothic" w:hAnsi="Century Gothic"/>
          <w:sz w:val="28"/>
          <w:szCs w:val="28"/>
          <w:lang w:val="es-US"/>
        </w:rPr>
      </w:pPr>
      <w:r w:rsidRPr="00CE7202">
        <w:rPr>
          <w:rFonts w:ascii="Century Gothic" w:hAnsi="Century Gothic"/>
          <w:sz w:val="28"/>
          <w:szCs w:val="28"/>
          <w:lang w:val="es-US"/>
        </w:rPr>
        <w:t xml:space="preserve">Puedes mirar una oferta y tener una reacción </w:t>
      </w:r>
      <w:r>
        <w:rPr>
          <w:rFonts w:ascii="Century Gothic" w:hAnsi="Century Gothic"/>
          <w:sz w:val="28"/>
          <w:szCs w:val="28"/>
          <w:lang w:val="es-US"/>
        </w:rPr>
        <w:t>inicial</w:t>
      </w:r>
      <w:r w:rsidR="0009496A">
        <w:rPr>
          <w:rFonts w:ascii="Century Gothic" w:hAnsi="Century Gothic"/>
          <w:sz w:val="28"/>
          <w:szCs w:val="28"/>
          <w:lang w:val="es-US"/>
        </w:rPr>
        <w:t xml:space="preserve">, </w:t>
      </w:r>
      <w:r w:rsidRPr="00CE7202">
        <w:rPr>
          <w:rFonts w:ascii="Century Gothic" w:hAnsi="Century Gothic"/>
          <w:sz w:val="28"/>
          <w:szCs w:val="28"/>
          <w:lang w:val="es-US"/>
        </w:rPr>
        <w:t xml:space="preserve">si la oferta es una buena o mala oferta. ¡Pero puedes usar las matemáticas para pasar de una reacción </w:t>
      </w:r>
      <w:r>
        <w:rPr>
          <w:rFonts w:ascii="Century Gothic" w:hAnsi="Century Gothic"/>
          <w:sz w:val="28"/>
          <w:szCs w:val="28"/>
          <w:lang w:val="es-US"/>
        </w:rPr>
        <w:t>inicial</w:t>
      </w:r>
      <w:r w:rsidRPr="00CE7202">
        <w:rPr>
          <w:rFonts w:ascii="Century Gothic" w:hAnsi="Century Gothic"/>
          <w:sz w:val="28"/>
          <w:szCs w:val="28"/>
          <w:lang w:val="es-US"/>
        </w:rPr>
        <w:t xml:space="preserve"> a una opinión informada! </w:t>
      </w:r>
      <w:r w:rsidR="00A5118F">
        <w:rPr>
          <w:rFonts w:ascii="Century Gothic" w:hAnsi="Century Gothic"/>
          <w:sz w:val="28"/>
          <w:szCs w:val="28"/>
          <w:lang w:val="es-US"/>
        </w:rPr>
        <w:t>Utilizar</w:t>
      </w:r>
      <w:r w:rsidRPr="00CE7202">
        <w:rPr>
          <w:rFonts w:ascii="Century Gothic" w:hAnsi="Century Gothic"/>
          <w:sz w:val="28"/>
          <w:szCs w:val="28"/>
          <w:lang w:val="es-US"/>
        </w:rPr>
        <w:t xml:space="preserve"> tus habilidades </w:t>
      </w:r>
      <w:r w:rsidR="00A5118F">
        <w:rPr>
          <w:rFonts w:ascii="Century Gothic" w:hAnsi="Century Gothic"/>
          <w:sz w:val="28"/>
          <w:szCs w:val="28"/>
          <w:lang w:val="es-US"/>
        </w:rPr>
        <w:t xml:space="preserve">de </w:t>
      </w:r>
      <w:r w:rsidRPr="00CE7202">
        <w:rPr>
          <w:rFonts w:ascii="Century Gothic" w:hAnsi="Century Gothic"/>
          <w:sz w:val="28"/>
          <w:szCs w:val="28"/>
          <w:lang w:val="es-US"/>
        </w:rPr>
        <w:t xml:space="preserve">matemáticas te ayudará a tomar mejores decisiones con tu dinero. Echemos un vistazo a algunas ofertas juntos. </w:t>
      </w:r>
    </w:p>
    <w:p w14:paraId="4AEC9A56" w14:textId="0797795A" w:rsidR="000E02FF" w:rsidRPr="002D474A" w:rsidRDefault="009063CF">
      <w:pPr>
        <w:rPr>
          <w:rFonts w:ascii="Century Gothic" w:hAnsi="Century Gothic"/>
          <w:b/>
          <w:bCs/>
          <w:sz w:val="16"/>
          <w:szCs w:val="16"/>
          <w:lang w:val="es-US"/>
        </w:rPr>
      </w:pPr>
      <w:r w:rsidRPr="002D474A">
        <w:rPr>
          <w:rFonts w:ascii="Century Gothic" w:hAnsi="Century Gothic"/>
          <w:b/>
          <w:bCs/>
          <w:noProof/>
          <w:sz w:val="28"/>
          <w:szCs w:val="28"/>
          <w:lang w:val="es-US"/>
        </w:rPr>
        <w:drawing>
          <wp:anchor distT="0" distB="0" distL="114300" distR="114300" simplePos="0" relativeHeight="251642368" behindDoc="0" locked="0" layoutInCell="1" allowOverlap="1" wp14:anchorId="40994212" wp14:editId="012294FE">
            <wp:simplePos x="0" y="0"/>
            <wp:positionH relativeFrom="margin">
              <wp:posOffset>64447</wp:posOffset>
            </wp:positionH>
            <wp:positionV relativeFrom="paragraph">
              <wp:posOffset>49948</wp:posOffset>
            </wp:positionV>
            <wp:extent cx="2993335" cy="1664361"/>
            <wp:effectExtent l="38100" t="38100" r="36195" b="31115"/>
            <wp:wrapNone/>
            <wp:docPr id="2495309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30988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335" cy="1664361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AC9" w:rsidRPr="002D474A">
        <w:rPr>
          <w:rFonts w:ascii="Century Gothic" w:hAnsi="Century Gothic"/>
          <w:b/>
          <w:bCs/>
          <w:noProof/>
          <w:sz w:val="28"/>
          <w:szCs w:val="28"/>
          <w:lang w:val="es-US"/>
        </w:rPr>
        <mc:AlternateContent>
          <mc:Choice Requires="wps">
            <w:drawing>
              <wp:anchor distT="45720" distB="45720" distL="114300" distR="114300" simplePos="0" relativeHeight="251641344" behindDoc="0" locked="0" layoutInCell="1" allowOverlap="1" wp14:anchorId="38D64E55" wp14:editId="26BA7911">
                <wp:simplePos x="0" y="0"/>
                <wp:positionH relativeFrom="margin">
                  <wp:posOffset>3139440</wp:posOffset>
                </wp:positionH>
                <wp:positionV relativeFrom="paragraph">
                  <wp:posOffset>32412</wp:posOffset>
                </wp:positionV>
                <wp:extent cx="3339383" cy="1710359"/>
                <wp:effectExtent l="19050" t="19050" r="13970" b="23495"/>
                <wp:wrapNone/>
                <wp:docPr id="10819218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383" cy="1710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065BB" w14:textId="77777777" w:rsidR="00365AC9" w:rsidRPr="000E02FF" w:rsidRDefault="00365AC9" w:rsidP="00365AC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B8E543D" w14:textId="77777777" w:rsidR="00432B95" w:rsidRPr="00432B95" w:rsidRDefault="00432B95" w:rsidP="00365AC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  <w:lang w:val="es-US"/>
                              </w:rPr>
                            </w:pPr>
                            <w:bookmarkStart w:id="0" w:name="_Hlk147480635"/>
                            <w:bookmarkStart w:id="1" w:name="_Hlk147480636"/>
                            <w:bookmarkStart w:id="2" w:name="_Hlk147480637"/>
                            <w:bookmarkStart w:id="3" w:name="_Hlk147480638"/>
                            <w:bookmarkStart w:id="4" w:name="_Hlk147480639"/>
                            <w:bookmarkStart w:id="5" w:name="_Hlk147480640"/>
                            <w:r w:rsidRPr="00432B95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  <w:lang w:val="es-US"/>
                              </w:rPr>
                              <w:t>¿Es un buen negocio?</w:t>
                            </w:r>
                          </w:p>
                          <w:p w14:paraId="04561131" w14:textId="3456EA8E" w:rsidR="00432B95" w:rsidRPr="00432B95" w:rsidRDefault="00432B95" w:rsidP="00432B95">
                            <w:pPr>
                              <w:pStyle w:val="ListParagraph"/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  <w:r w:rsidRPr="00432B95"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 xml:space="preserve">¿Cuál es tu reacción </w:t>
                            </w:r>
                            <w:r w:rsidR="00BA20AF"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inicial</w:t>
                            </w:r>
                            <w:r w:rsidRPr="00432B95"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?</w:t>
                            </w:r>
                          </w:p>
                          <w:p w14:paraId="0E3B5549" w14:textId="77777777" w:rsidR="00432B95" w:rsidRPr="00432B95" w:rsidRDefault="00432B95" w:rsidP="00432B95">
                            <w:pPr>
                              <w:pStyle w:val="ListParagraph"/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</w:p>
                          <w:p w14:paraId="6ACA9758" w14:textId="3D92EF1B" w:rsidR="00365AC9" w:rsidRPr="00432B95" w:rsidRDefault="00F74427" w:rsidP="00365A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Buen Trato</w:t>
                            </w:r>
                          </w:p>
                          <w:p w14:paraId="791CEE52" w14:textId="7B9E6681" w:rsidR="00365AC9" w:rsidRPr="00432B95" w:rsidRDefault="00F74427" w:rsidP="00365A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Mal Trato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64E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7.2pt;margin-top:2.55pt;width:262.95pt;height:134.65pt;z-index:251641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" strokeweight="2.25pt">
                <v:textbox>
                  <w:txbxContent>
                    <w:p w14:paraId="038065BB" w14:textId="77777777" w:rsidR="00365AC9" w:rsidRPr="000E02FF" w:rsidRDefault="00365AC9" w:rsidP="00365AC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2B8E543D" w14:textId="77777777" w:rsidR="00432B95" w:rsidRPr="00432B95" w:rsidRDefault="00432B95" w:rsidP="00365AC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  <w:lang w:val="es-US"/>
                        </w:rPr>
                      </w:pPr>
                      <w:bookmarkStart w:id="6" w:name="_Hlk147480635"/>
                      <w:bookmarkStart w:id="7" w:name="_Hlk147480636"/>
                      <w:bookmarkStart w:id="8" w:name="_Hlk147480637"/>
                      <w:bookmarkStart w:id="9" w:name="_Hlk147480638"/>
                      <w:bookmarkStart w:id="10" w:name="_Hlk147480639"/>
                      <w:bookmarkStart w:id="11" w:name="_Hlk147480640"/>
                      <w:r w:rsidRPr="00432B95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  <w:lang w:val="es-US"/>
                        </w:rPr>
                        <w:t>¿Es un buen negocio?</w:t>
                      </w:r>
                    </w:p>
                    <w:p w14:paraId="04561131" w14:textId="3456EA8E" w:rsidR="00432B95" w:rsidRPr="00432B95" w:rsidRDefault="00432B95" w:rsidP="00432B95">
                      <w:pPr>
                        <w:pStyle w:val="ListParagraph"/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  <w:r w:rsidRPr="00432B95"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 xml:space="preserve">¿Cuál es tu reacción </w:t>
                      </w:r>
                      <w:r w:rsidR="00BA20AF"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inicial</w:t>
                      </w:r>
                      <w:r w:rsidRPr="00432B95"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?</w:t>
                      </w:r>
                    </w:p>
                    <w:p w14:paraId="0E3B5549" w14:textId="77777777" w:rsidR="00432B95" w:rsidRPr="00432B95" w:rsidRDefault="00432B95" w:rsidP="00432B95">
                      <w:pPr>
                        <w:pStyle w:val="ListParagraph"/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</w:p>
                    <w:p w14:paraId="6ACA9758" w14:textId="3D92EF1B" w:rsidR="00365AC9" w:rsidRPr="00432B95" w:rsidRDefault="00F74427" w:rsidP="00365A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Buen Trato</w:t>
                      </w:r>
                    </w:p>
                    <w:p w14:paraId="791CEE52" w14:textId="7B9E6681" w:rsidR="00365AC9" w:rsidRPr="00432B95" w:rsidRDefault="00F74427" w:rsidP="00365A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Mal Trato</w:t>
                      </w:r>
                      <w:bookmarkEnd w:id="6"/>
                      <w:bookmarkEnd w:id="7"/>
                      <w:bookmarkEnd w:id="8"/>
                      <w:bookmarkEnd w:id="9"/>
                      <w:bookmarkEnd w:id="10"/>
                      <w:bookmarkEnd w:id="1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27852F" w14:textId="5D5CE9C5" w:rsidR="000E02FF" w:rsidRPr="002D474A" w:rsidRDefault="000E02FF">
      <w:pPr>
        <w:rPr>
          <w:rFonts w:ascii="Century Gothic" w:hAnsi="Century Gothic"/>
          <w:b/>
          <w:bCs/>
          <w:sz w:val="28"/>
          <w:szCs w:val="28"/>
          <w:lang w:val="es-US"/>
        </w:rPr>
      </w:pPr>
    </w:p>
    <w:p w14:paraId="1D65D914" w14:textId="5DF5D2D5" w:rsidR="000E02FF" w:rsidRDefault="000E02FF">
      <w:pPr>
        <w:rPr>
          <w:rFonts w:ascii="Century Gothic" w:hAnsi="Century Gothic"/>
          <w:b/>
          <w:bCs/>
          <w:sz w:val="28"/>
          <w:szCs w:val="28"/>
          <w:lang w:val="es-US"/>
        </w:rPr>
      </w:pPr>
    </w:p>
    <w:p w14:paraId="1F4871CF" w14:textId="2BC4601D" w:rsidR="00AA0BAA" w:rsidRPr="002D474A" w:rsidRDefault="00AA0BAA">
      <w:pPr>
        <w:rPr>
          <w:rFonts w:ascii="Century Gothic" w:hAnsi="Century Gothic"/>
          <w:b/>
          <w:bCs/>
          <w:sz w:val="28"/>
          <w:szCs w:val="28"/>
          <w:lang w:val="es-US"/>
        </w:rPr>
      </w:pPr>
    </w:p>
    <w:p w14:paraId="4C14E9B3" w14:textId="38502910" w:rsidR="000E02FF" w:rsidRPr="002D474A" w:rsidRDefault="00CD0D5A">
      <w:pPr>
        <w:rPr>
          <w:rFonts w:ascii="Century Gothic" w:hAnsi="Century Gothic"/>
          <w:b/>
          <w:bCs/>
          <w:sz w:val="16"/>
          <w:szCs w:val="16"/>
          <w:lang w:val="es-US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 wp14:anchorId="73ED2DA5" wp14:editId="75BA10B8">
            <wp:simplePos x="0" y="0"/>
            <wp:positionH relativeFrom="column">
              <wp:posOffset>4700905</wp:posOffset>
            </wp:positionH>
            <wp:positionV relativeFrom="paragraph">
              <wp:posOffset>491490</wp:posOffset>
            </wp:positionV>
            <wp:extent cx="833120" cy="334010"/>
            <wp:effectExtent l="0" t="0" r="5080" b="8890"/>
            <wp:wrapNone/>
            <wp:docPr id="1" name="Picture 1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ogo with text on i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232" behindDoc="0" locked="0" layoutInCell="1" allowOverlap="1" wp14:anchorId="49E87FA4" wp14:editId="3CEA4660">
            <wp:simplePos x="0" y="0"/>
            <wp:positionH relativeFrom="column">
              <wp:posOffset>5533390</wp:posOffset>
            </wp:positionH>
            <wp:positionV relativeFrom="paragraph">
              <wp:posOffset>299085</wp:posOffset>
            </wp:positionV>
            <wp:extent cx="946785" cy="551180"/>
            <wp:effectExtent l="0" t="0" r="5715" b="1270"/>
            <wp:wrapNone/>
            <wp:docPr id="892374595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374595" name="Picture 1" descr="A black and white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3E7617" w:rsidRPr="00C94A1E" w14:paraId="268B003C" w14:textId="77777777" w:rsidTr="00365AC9">
        <w:tc>
          <w:tcPr>
            <w:tcW w:w="6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EA870BD" w14:textId="77777777" w:rsidR="003E7617" w:rsidRDefault="00AA0BAA" w:rsidP="00AA0BAA">
            <w:pPr>
              <w:rPr>
                <w:rFonts w:ascii="Century Gothic" w:hAnsi="Century Gothic"/>
                <w:sz w:val="24"/>
                <w:szCs w:val="24"/>
                <w:lang w:val="es-US"/>
              </w:rPr>
            </w:pPr>
            <w:r w:rsidRPr="00AA0BAA">
              <w:rPr>
                <w:rFonts w:ascii="Century Gothic" w:hAnsi="Century Gothic"/>
                <w:sz w:val="24"/>
                <w:szCs w:val="24"/>
                <w:lang w:val="es-US"/>
              </w:rPr>
              <w:lastRenderedPageBreak/>
              <w:t>¿Cuánto más pagarás con el plan de pago?</w:t>
            </w:r>
          </w:p>
          <w:p w14:paraId="6B97D935" w14:textId="4CC548A5" w:rsidR="00AA0BAA" w:rsidRPr="002D474A" w:rsidRDefault="00AA0BAA" w:rsidP="007E0EED">
            <w:pPr>
              <w:jc w:val="center"/>
              <w:rPr>
                <w:rFonts w:ascii="Century Gothic" w:hAnsi="Century Gothic"/>
                <w:sz w:val="24"/>
                <w:szCs w:val="24"/>
                <w:lang w:val="es-US"/>
              </w:rPr>
            </w:pPr>
          </w:p>
        </w:tc>
        <w:tc>
          <w:tcPr>
            <w:tcW w:w="3829" w:type="dxa"/>
          </w:tcPr>
          <w:p w14:paraId="3B74C615" w14:textId="5B59D723" w:rsidR="003E7617" w:rsidRPr="002D474A" w:rsidRDefault="00AA0BAA" w:rsidP="007E0EED">
            <w:pPr>
              <w:jc w:val="center"/>
              <w:rPr>
                <w:rFonts w:ascii="Century Gothic" w:hAnsi="Century Gothic"/>
                <w:sz w:val="24"/>
                <w:szCs w:val="24"/>
                <w:lang w:val="es-US"/>
              </w:rPr>
            </w:pPr>
            <w:r>
              <w:rPr>
                <w:rFonts w:ascii="Century Gothic" w:hAnsi="Century Gothic"/>
                <w:sz w:val="24"/>
                <w:szCs w:val="24"/>
                <w:lang w:val="es-US"/>
              </w:rPr>
              <w:t xml:space="preserve">¿Cuál es tu opinión informada? </w:t>
            </w:r>
          </w:p>
          <w:p w14:paraId="09DFE8FA" w14:textId="49F0E6D6" w:rsidR="003E7617" w:rsidRPr="002D474A" w:rsidRDefault="00AA0BAA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  <w:lang w:val="es-US"/>
              </w:rPr>
            </w:pPr>
            <w:r>
              <w:rPr>
                <w:rFonts w:ascii="Century Gothic" w:hAnsi="Century Gothic"/>
                <w:sz w:val="24"/>
                <w:szCs w:val="24"/>
                <w:lang w:val="es-US"/>
              </w:rPr>
              <w:t>Buen Trato</w:t>
            </w:r>
          </w:p>
          <w:p w14:paraId="6DF96E06" w14:textId="492D64AF" w:rsidR="003E7617" w:rsidRPr="002D474A" w:rsidRDefault="00AA0BAA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  <w:lang w:val="es-US"/>
              </w:rPr>
            </w:pPr>
            <w:r>
              <w:rPr>
                <w:rFonts w:ascii="Century Gothic" w:hAnsi="Century Gothic"/>
                <w:sz w:val="24"/>
                <w:szCs w:val="24"/>
                <w:lang w:val="es-US"/>
              </w:rPr>
              <w:t>Mal Trato</w:t>
            </w:r>
          </w:p>
          <w:p w14:paraId="42AF9240" w14:textId="77777777" w:rsidR="00365AC9" w:rsidRPr="002D474A" w:rsidRDefault="00365AC9" w:rsidP="00375CDE">
            <w:pPr>
              <w:rPr>
                <w:rFonts w:ascii="Century Gothic" w:hAnsi="Century Gothic"/>
                <w:b/>
                <w:bCs/>
                <w:sz w:val="24"/>
                <w:szCs w:val="24"/>
                <w:lang w:val="es-US"/>
              </w:rPr>
            </w:pPr>
          </w:p>
          <w:p w14:paraId="0D17D2DB" w14:textId="2476E55E" w:rsidR="003E7617" w:rsidRPr="002D474A" w:rsidRDefault="00146302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  <w:r w:rsidRPr="00146302">
              <w:rPr>
                <w:rFonts w:ascii="Century Gothic" w:hAnsi="Century Gothic"/>
                <w:b/>
                <w:bCs/>
                <w:sz w:val="24"/>
                <w:szCs w:val="24"/>
                <w:lang w:val="es-US"/>
              </w:rPr>
              <w:t>¿Por qué sí o por qué no?</w:t>
            </w:r>
          </w:p>
          <w:p w14:paraId="6600DB65" w14:textId="77777777" w:rsidR="003E7617" w:rsidRPr="002D474A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  <w:p w14:paraId="49EDA89A" w14:textId="77777777" w:rsidR="003E7617" w:rsidRPr="002D474A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  <w:p w14:paraId="413E8E83" w14:textId="77777777" w:rsidR="003E7617" w:rsidRPr="002D474A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  <w:p w14:paraId="3D69FFE6" w14:textId="77777777" w:rsidR="00375CDE" w:rsidRPr="002D474A" w:rsidRDefault="00375CDE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</w:tc>
      </w:tr>
    </w:tbl>
    <w:p w14:paraId="6F6D2222" w14:textId="06824185" w:rsidR="009063CF" w:rsidRPr="002D474A" w:rsidRDefault="00C464C9" w:rsidP="009063CF">
      <w:pPr>
        <w:rPr>
          <w:rFonts w:ascii="Century Gothic" w:hAnsi="Century Gothic"/>
          <w:b/>
          <w:bCs/>
          <w:sz w:val="28"/>
          <w:szCs w:val="28"/>
          <w:lang w:val="es-US"/>
        </w:rPr>
      </w:pPr>
      <w:r w:rsidRPr="002D474A">
        <w:rPr>
          <w:rFonts w:ascii="Century Gothic" w:hAnsi="Century Gothic"/>
          <w:b/>
          <w:bCs/>
          <w:noProof/>
          <w:sz w:val="28"/>
          <w:szCs w:val="28"/>
          <w:lang w:val="es-US"/>
        </w:rPr>
        <w:drawing>
          <wp:anchor distT="0" distB="0" distL="114300" distR="114300" simplePos="0" relativeHeight="251673088" behindDoc="0" locked="0" layoutInCell="1" allowOverlap="1" wp14:anchorId="71AE804A" wp14:editId="611D42DE">
            <wp:simplePos x="0" y="0"/>
            <wp:positionH relativeFrom="column">
              <wp:posOffset>383094</wp:posOffset>
            </wp:positionH>
            <wp:positionV relativeFrom="paragraph">
              <wp:posOffset>135255</wp:posOffset>
            </wp:positionV>
            <wp:extent cx="2567996" cy="1453992"/>
            <wp:effectExtent l="38100" t="38100" r="41910" b="32385"/>
            <wp:wrapNone/>
            <wp:docPr id="89023606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236069" name="Picture 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996" cy="1453992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474A">
        <w:rPr>
          <w:rFonts w:ascii="Century Gothic" w:hAnsi="Century Gothic"/>
          <w:b/>
          <w:bCs/>
          <w:noProof/>
          <w:sz w:val="28"/>
          <w:szCs w:val="28"/>
          <w:lang w:val="es-US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2B173F2" wp14:editId="18121B2B">
                <wp:simplePos x="0" y="0"/>
                <wp:positionH relativeFrom="margin">
                  <wp:posOffset>3148330</wp:posOffset>
                </wp:positionH>
                <wp:positionV relativeFrom="paragraph">
                  <wp:posOffset>93527</wp:posOffset>
                </wp:positionV>
                <wp:extent cx="3338830" cy="1504950"/>
                <wp:effectExtent l="19050" t="19050" r="13970" b="19050"/>
                <wp:wrapNone/>
                <wp:docPr id="17444587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35B08" w14:textId="77777777" w:rsidR="00F74427" w:rsidRPr="00432B95" w:rsidRDefault="00F74427" w:rsidP="00F7442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  <w:lang w:val="es-US"/>
                              </w:rPr>
                            </w:pPr>
                            <w:r w:rsidRPr="00432B95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  <w:lang w:val="es-US"/>
                              </w:rPr>
                              <w:t>¿Es un buen negocio?</w:t>
                            </w:r>
                          </w:p>
                          <w:p w14:paraId="64B8434E" w14:textId="0F872C1D" w:rsidR="00F74427" w:rsidRPr="00432B95" w:rsidRDefault="00F74427" w:rsidP="00F74427">
                            <w:pPr>
                              <w:pStyle w:val="ListParagraph"/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  <w:r w:rsidRPr="00432B95"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 xml:space="preserve">¿Cuál es tu reacción </w:t>
                            </w:r>
                            <w:r w:rsidR="00BA20AF"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inicial</w:t>
                            </w:r>
                            <w:r w:rsidRPr="00432B95"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?</w:t>
                            </w:r>
                          </w:p>
                          <w:p w14:paraId="0BFAFBDA" w14:textId="77777777" w:rsidR="00F74427" w:rsidRPr="00432B95" w:rsidRDefault="00F74427" w:rsidP="00F74427">
                            <w:pPr>
                              <w:pStyle w:val="ListParagraph"/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</w:p>
                          <w:p w14:paraId="369C9EFB" w14:textId="77777777" w:rsidR="00F74427" w:rsidRPr="00432B95" w:rsidRDefault="00F74427" w:rsidP="00F744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Buen Trato</w:t>
                            </w:r>
                          </w:p>
                          <w:p w14:paraId="318BD348" w14:textId="77777777" w:rsidR="00F74427" w:rsidRPr="00432B95" w:rsidRDefault="00F74427" w:rsidP="00F744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US"/>
                              </w:rPr>
                              <w:t>Mal Trato</w:t>
                            </w:r>
                          </w:p>
                          <w:p w14:paraId="28F771F4" w14:textId="7224829B" w:rsidR="009063CF" w:rsidRPr="006A1510" w:rsidRDefault="009063CF" w:rsidP="00F74427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173F2" id="_x0000_s1027" type="#_x0000_t202" style="position:absolute;margin-left:247.9pt;margin-top:7.35pt;width:262.9pt;height:118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" strokeweight="2.25pt">
                <v:textbox>
                  <w:txbxContent>
                    <w:p w14:paraId="7DB35B08" w14:textId="77777777" w:rsidR="00F74427" w:rsidRPr="00432B95" w:rsidRDefault="00F74427" w:rsidP="00F7442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  <w:lang w:val="es-US"/>
                        </w:rPr>
                      </w:pPr>
                      <w:r w:rsidRPr="00432B95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  <w:lang w:val="es-US"/>
                        </w:rPr>
                        <w:t>¿Es un buen negocio?</w:t>
                      </w:r>
                    </w:p>
                    <w:p w14:paraId="64B8434E" w14:textId="0F872C1D" w:rsidR="00F74427" w:rsidRPr="00432B95" w:rsidRDefault="00F74427" w:rsidP="00F74427">
                      <w:pPr>
                        <w:pStyle w:val="ListParagraph"/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  <w:r w:rsidRPr="00432B95"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 xml:space="preserve">¿Cuál es tu reacción </w:t>
                      </w:r>
                      <w:r w:rsidR="00BA20AF"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inicial</w:t>
                      </w:r>
                      <w:r w:rsidRPr="00432B95"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?</w:t>
                      </w:r>
                    </w:p>
                    <w:p w14:paraId="0BFAFBDA" w14:textId="77777777" w:rsidR="00F74427" w:rsidRPr="00432B95" w:rsidRDefault="00F74427" w:rsidP="00F74427">
                      <w:pPr>
                        <w:pStyle w:val="ListParagraph"/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</w:p>
                    <w:p w14:paraId="369C9EFB" w14:textId="77777777" w:rsidR="00F74427" w:rsidRPr="00432B95" w:rsidRDefault="00F74427" w:rsidP="00F744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Buen Trato</w:t>
                      </w:r>
                    </w:p>
                    <w:p w14:paraId="318BD348" w14:textId="77777777" w:rsidR="00F74427" w:rsidRPr="00432B95" w:rsidRDefault="00F74427" w:rsidP="00F744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  <w:lang w:val="es-US"/>
                        </w:rPr>
                        <w:t>Mal Trato</w:t>
                      </w:r>
                    </w:p>
                    <w:p w14:paraId="28F771F4" w14:textId="7224829B" w:rsidR="009063CF" w:rsidRPr="006A1510" w:rsidRDefault="009063CF" w:rsidP="00F74427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DC6670" w14:textId="57BACFE9" w:rsidR="009063CF" w:rsidRPr="002D474A" w:rsidRDefault="009063CF" w:rsidP="009063CF">
      <w:pPr>
        <w:rPr>
          <w:rFonts w:ascii="Century Gothic" w:hAnsi="Century Gothic"/>
          <w:b/>
          <w:bCs/>
          <w:sz w:val="16"/>
          <w:szCs w:val="16"/>
          <w:lang w:val="es-US"/>
        </w:rPr>
      </w:pPr>
      <w:r w:rsidRPr="002D474A">
        <w:rPr>
          <w:rFonts w:ascii="Century Gothic" w:hAnsi="Century Gothic"/>
          <w:b/>
          <w:bCs/>
          <w:sz w:val="28"/>
          <w:szCs w:val="28"/>
          <w:lang w:val="es-US"/>
        </w:rPr>
        <w:br/>
      </w:r>
    </w:p>
    <w:p w14:paraId="1C52BCBE" w14:textId="77777777" w:rsidR="009063CF" w:rsidRPr="002D474A" w:rsidRDefault="009063CF" w:rsidP="009063CF">
      <w:pPr>
        <w:rPr>
          <w:rFonts w:ascii="Century Gothic" w:hAnsi="Century Gothic"/>
          <w:b/>
          <w:bCs/>
          <w:sz w:val="28"/>
          <w:szCs w:val="28"/>
          <w:lang w:val="es-US"/>
        </w:rPr>
      </w:pPr>
    </w:p>
    <w:p w14:paraId="2D1F87A3" w14:textId="4E3AD96F" w:rsidR="009063CF" w:rsidRPr="002D474A" w:rsidRDefault="009063CF" w:rsidP="009063CF">
      <w:pPr>
        <w:rPr>
          <w:rFonts w:ascii="Century Gothic" w:hAnsi="Century Gothic"/>
          <w:b/>
          <w:bCs/>
          <w:sz w:val="28"/>
          <w:szCs w:val="28"/>
          <w:lang w:val="es-US"/>
        </w:rPr>
      </w:pPr>
    </w:p>
    <w:p w14:paraId="6A903749" w14:textId="5EEB97C6" w:rsidR="009063CF" w:rsidRPr="002D474A" w:rsidRDefault="00C67508" w:rsidP="009063CF">
      <w:pPr>
        <w:rPr>
          <w:rFonts w:ascii="Century Gothic" w:hAnsi="Century Gothic"/>
          <w:b/>
          <w:bCs/>
          <w:sz w:val="16"/>
          <w:szCs w:val="16"/>
          <w:lang w:val="es-US"/>
        </w:rPr>
      </w:pPr>
      <w:r w:rsidRPr="002D474A">
        <w:rPr>
          <w:rFonts w:ascii="Century Gothic" w:hAnsi="Century Gothic"/>
          <w:b/>
          <w:bCs/>
          <w:noProof/>
          <w:sz w:val="28"/>
          <w:szCs w:val="28"/>
          <w:lang w:val="es-US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2DA54E98" wp14:editId="36C25477">
                <wp:simplePos x="0" y="0"/>
                <wp:positionH relativeFrom="column">
                  <wp:posOffset>45720</wp:posOffset>
                </wp:positionH>
                <wp:positionV relativeFrom="paragraph">
                  <wp:posOffset>2575130</wp:posOffset>
                </wp:positionV>
                <wp:extent cx="6430645" cy="2433484"/>
                <wp:effectExtent l="0" t="0" r="8255" b="50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0645" cy="24334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90F70" w14:textId="36797EFD" w:rsidR="005E7A72" w:rsidRPr="007B3264" w:rsidRDefault="005E7A72" w:rsidP="007B3264">
                            <w:pPr>
                              <w:pStyle w:val="ListParagraph"/>
                              <w:ind w:left="360"/>
                              <w:contextualSpacing w:val="0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US"/>
                              </w:rPr>
                            </w:pPr>
                            <w:r w:rsidRPr="007B3264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US"/>
                              </w:rPr>
                              <w:t>Preguntas de Discusión</w:t>
                            </w:r>
                          </w:p>
                          <w:p w14:paraId="17519030" w14:textId="77777777" w:rsidR="00654EC3" w:rsidRPr="007B3264" w:rsidRDefault="00654EC3" w:rsidP="007B326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 w:val="0"/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</w:pPr>
                            <w:r w:rsidRPr="007B3264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>¿Se te ocurre alguna situación en la que usar un plan de pago pueda ser una buena idea, incluso si termina costando más a largo plazo?</w:t>
                            </w:r>
                          </w:p>
                          <w:p w14:paraId="139919D6" w14:textId="740472BA" w:rsidR="00654EC3" w:rsidRPr="007B3264" w:rsidRDefault="00654EC3" w:rsidP="007B326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 w:val="0"/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</w:pPr>
                            <w:r w:rsidRPr="007B3264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>¿Cómo puede</w:t>
                            </w:r>
                            <w:r w:rsidR="00C67508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>s</w:t>
                            </w:r>
                            <w:r w:rsidRPr="007B3264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 xml:space="preserve"> usar las matemáticas para tomar una decisión informada sobre si usar un plan de pago o pagar un artículo en su totalidad?</w:t>
                            </w:r>
                          </w:p>
                          <w:p w14:paraId="23A056AD" w14:textId="6DE395CE" w:rsidR="00311186" w:rsidRPr="007B3264" w:rsidRDefault="00311186" w:rsidP="00C675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 w:val="0"/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</w:pPr>
                            <w:r w:rsidRPr="007B3264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>¿Qué factores importantes debe</w:t>
                            </w:r>
                            <w:r w:rsidR="00634096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>s</w:t>
                            </w:r>
                            <w:r w:rsidRPr="007B3264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 xml:space="preserve"> tener en cuenta antes de utilizar un plan de pago para un artículo?</w:t>
                            </w:r>
                          </w:p>
                          <w:p w14:paraId="6B470A87" w14:textId="645CFC9F" w:rsidR="00A026A1" w:rsidRPr="007B3264" w:rsidRDefault="00311186" w:rsidP="00C675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 w:val="0"/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</w:pPr>
                            <w:r w:rsidRPr="007B3264">
                              <w:rPr>
                                <w:rFonts w:ascii="Century Gothic" w:hAnsi="Century Gothic"/>
                                <w:sz w:val="26"/>
                                <w:szCs w:val="26"/>
                                <w:lang w:val="es-US"/>
                              </w:rPr>
                              <w:t>¿Cuáles son algunas formas de ahorrar dinero para las cosas que quieres, especialmente si cuestan mucho?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54E98" id="_x0000_s1028" type="#_x0000_t202" style="position:absolute;margin-left:3.6pt;margin-top:202.75pt;width:506.35pt;height:191.6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" stroked="f">
                <v:textbox>
                  <w:txbxContent>
                    <w:p w14:paraId="0AA90F70" w14:textId="36797EFD" w:rsidR="005E7A72" w:rsidRPr="007B3264" w:rsidRDefault="005E7A72" w:rsidP="007B3264">
                      <w:pPr>
                        <w:pStyle w:val="ListParagraph"/>
                        <w:ind w:left="360"/>
                        <w:contextualSpacing w:val="0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  <w:lang w:val="es-US"/>
                        </w:rPr>
                      </w:pPr>
                      <w:r w:rsidRPr="007B3264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US"/>
                        </w:rPr>
                        <w:t>Preguntas de Discusión</w:t>
                      </w:r>
                    </w:p>
                    <w:p w14:paraId="17519030" w14:textId="77777777" w:rsidR="00654EC3" w:rsidRPr="007B3264" w:rsidRDefault="00654EC3" w:rsidP="007B326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contextualSpacing w:val="0"/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</w:pPr>
                      <w:r w:rsidRPr="007B3264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>¿Se te ocurre alguna situación en la que usar un plan de pago pueda ser una buena idea, incluso si termina costando más a largo plazo?</w:t>
                      </w:r>
                    </w:p>
                    <w:p w14:paraId="139919D6" w14:textId="740472BA" w:rsidR="00654EC3" w:rsidRPr="007B3264" w:rsidRDefault="00654EC3" w:rsidP="007B326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contextualSpacing w:val="0"/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</w:pPr>
                      <w:r w:rsidRPr="007B3264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>¿Cómo puede</w:t>
                      </w:r>
                      <w:r w:rsidR="00C67508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>s</w:t>
                      </w:r>
                      <w:r w:rsidRPr="007B3264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 xml:space="preserve"> usar las matemáticas para tomar una decisión informada sobre si usar un plan de pago o pagar un artículo en su totalidad?</w:t>
                      </w:r>
                    </w:p>
                    <w:p w14:paraId="23A056AD" w14:textId="6DE395CE" w:rsidR="00311186" w:rsidRPr="007B3264" w:rsidRDefault="00311186" w:rsidP="00C6750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contextualSpacing w:val="0"/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</w:pPr>
                      <w:r w:rsidRPr="007B3264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>¿Qué factores importantes debe</w:t>
                      </w:r>
                      <w:r w:rsidR="00634096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>s</w:t>
                      </w:r>
                      <w:r w:rsidRPr="007B3264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 xml:space="preserve"> tener en cuenta antes de utilizar un plan de pago para un artículo?</w:t>
                      </w:r>
                    </w:p>
                    <w:p w14:paraId="6B470A87" w14:textId="645CFC9F" w:rsidR="00A026A1" w:rsidRPr="007B3264" w:rsidRDefault="00311186" w:rsidP="00C6750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contextualSpacing w:val="0"/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</w:pPr>
                      <w:r w:rsidRPr="007B3264">
                        <w:rPr>
                          <w:rFonts w:ascii="Century Gothic" w:hAnsi="Century Gothic"/>
                          <w:sz w:val="26"/>
                          <w:szCs w:val="26"/>
                          <w:lang w:val="es-US"/>
                        </w:rPr>
                        <w:t>¿Cuáles son algunas formas de ahorrar dinero para las cosas que quieres, especialmente si cuestan mucho?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9063CF" w:rsidRPr="00C94A1E" w14:paraId="4CD54E88" w14:textId="77777777" w:rsidTr="00634096">
        <w:trPr>
          <w:trHeight w:val="80"/>
        </w:trPr>
        <w:tc>
          <w:tcPr>
            <w:tcW w:w="6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B42912C" w14:textId="77777777" w:rsidR="00146302" w:rsidRDefault="00146302" w:rsidP="00146302">
            <w:pPr>
              <w:rPr>
                <w:rFonts w:ascii="Century Gothic" w:hAnsi="Century Gothic"/>
                <w:sz w:val="24"/>
                <w:szCs w:val="24"/>
                <w:lang w:val="es-US"/>
              </w:rPr>
            </w:pPr>
            <w:r w:rsidRPr="00AA0BAA">
              <w:rPr>
                <w:rFonts w:ascii="Century Gothic" w:hAnsi="Century Gothic"/>
                <w:sz w:val="24"/>
                <w:szCs w:val="24"/>
                <w:lang w:val="es-US"/>
              </w:rPr>
              <w:t>¿Cuánto más pagarás con el plan de pago?</w:t>
            </w:r>
          </w:p>
          <w:p w14:paraId="39A5DF0F" w14:textId="59E32D02" w:rsidR="009063CF" w:rsidRPr="002D474A" w:rsidRDefault="009063CF" w:rsidP="007E0EED">
            <w:pPr>
              <w:jc w:val="center"/>
              <w:rPr>
                <w:rFonts w:ascii="Century Gothic" w:hAnsi="Century Gothic"/>
                <w:sz w:val="24"/>
                <w:szCs w:val="24"/>
                <w:lang w:val="es-US"/>
              </w:rPr>
            </w:pPr>
          </w:p>
        </w:tc>
        <w:tc>
          <w:tcPr>
            <w:tcW w:w="3829" w:type="dxa"/>
          </w:tcPr>
          <w:p w14:paraId="23A81187" w14:textId="77777777" w:rsidR="00146302" w:rsidRPr="002D474A" w:rsidRDefault="00146302" w:rsidP="00146302">
            <w:pPr>
              <w:jc w:val="center"/>
              <w:rPr>
                <w:rFonts w:ascii="Century Gothic" w:hAnsi="Century Gothic"/>
                <w:sz w:val="24"/>
                <w:szCs w:val="24"/>
                <w:lang w:val="es-US"/>
              </w:rPr>
            </w:pPr>
            <w:r>
              <w:rPr>
                <w:rFonts w:ascii="Century Gothic" w:hAnsi="Century Gothic"/>
                <w:sz w:val="24"/>
                <w:szCs w:val="24"/>
                <w:lang w:val="es-US"/>
              </w:rPr>
              <w:t xml:space="preserve">¿Cuál es tu opinión informada? </w:t>
            </w:r>
          </w:p>
          <w:p w14:paraId="01B5209E" w14:textId="77777777" w:rsidR="00146302" w:rsidRPr="002D474A" w:rsidRDefault="00146302" w:rsidP="00146302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Century Gothic" w:hAnsi="Century Gothic"/>
                <w:sz w:val="24"/>
                <w:szCs w:val="24"/>
                <w:lang w:val="es-US"/>
              </w:rPr>
            </w:pPr>
            <w:r>
              <w:rPr>
                <w:rFonts w:ascii="Century Gothic" w:hAnsi="Century Gothic"/>
                <w:sz w:val="24"/>
                <w:szCs w:val="24"/>
                <w:lang w:val="es-US"/>
              </w:rPr>
              <w:t>Buen Trato</w:t>
            </w:r>
          </w:p>
          <w:p w14:paraId="1CB10632" w14:textId="4E9782E1" w:rsidR="00146302" w:rsidRPr="002D474A" w:rsidRDefault="00146302" w:rsidP="00146302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Century Gothic" w:hAnsi="Century Gothic"/>
                <w:sz w:val="24"/>
                <w:szCs w:val="24"/>
                <w:lang w:val="es-US"/>
              </w:rPr>
            </w:pPr>
            <w:r>
              <w:rPr>
                <w:rFonts w:ascii="Century Gothic" w:hAnsi="Century Gothic"/>
                <w:sz w:val="24"/>
                <w:szCs w:val="24"/>
                <w:lang w:val="es-US"/>
              </w:rPr>
              <w:t>Mal Trato</w:t>
            </w:r>
          </w:p>
          <w:p w14:paraId="4E4779DE" w14:textId="77777777" w:rsidR="00146302" w:rsidRPr="002D474A" w:rsidRDefault="00146302" w:rsidP="00146302">
            <w:pPr>
              <w:rPr>
                <w:rFonts w:ascii="Century Gothic" w:hAnsi="Century Gothic"/>
                <w:b/>
                <w:bCs/>
                <w:sz w:val="24"/>
                <w:szCs w:val="24"/>
                <w:lang w:val="es-US"/>
              </w:rPr>
            </w:pPr>
          </w:p>
          <w:p w14:paraId="271B11FE" w14:textId="573EFC4A" w:rsidR="00146302" w:rsidRPr="002D474A" w:rsidRDefault="00146302" w:rsidP="00146302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  <w:r w:rsidRPr="00146302">
              <w:rPr>
                <w:rFonts w:ascii="Century Gothic" w:hAnsi="Century Gothic"/>
                <w:b/>
                <w:bCs/>
                <w:sz w:val="24"/>
                <w:szCs w:val="24"/>
                <w:lang w:val="es-US"/>
              </w:rPr>
              <w:t>¿Por qué sí o por qué no?</w:t>
            </w:r>
          </w:p>
          <w:p w14:paraId="3EF78336" w14:textId="79517C75" w:rsidR="009063CF" w:rsidRPr="002D474A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  <w:p w14:paraId="38717294" w14:textId="77777777" w:rsidR="009063CF" w:rsidRPr="002D474A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  <w:p w14:paraId="734567F0" w14:textId="096058E6" w:rsidR="009063CF" w:rsidRPr="002D474A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  <w:p w14:paraId="14990158" w14:textId="3F8F3130" w:rsidR="009063CF" w:rsidRPr="002D474A" w:rsidRDefault="009063CF" w:rsidP="00634096">
            <w:pPr>
              <w:tabs>
                <w:tab w:val="left" w:pos="2717"/>
              </w:tabs>
              <w:rPr>
                <w:rFonts w:ascii="Century Gothic" w:hAnsi="Century Gothic"/>
                <w:b/>
                <w:bCs/>
                <w:sz w:val="28"/>
                <w:szCs w:val="28"/>
                <w:lang w:val="es-US"/>
              </w:rPr>
            </w:pPr>
          </w:p>
        </w:tc>
      </w:tr>
    </w:tbl>
    <w:p w14:paraId="64A7F203" w14:textId="08F35E2E" w:rsidR="00672515" w:rsidRPr="002D474A" w:rsidRDefault="00CD0D5A">
      <w:pPr>
        <w:rPr>
          <w:rFonts w:ascii="Century Gothic" w:hAnsi="Century Gothic"/>
          <w:b/>
          <w:bCs/>
          <w:sz w:val="2"/>
          <w:szCs w:val="2"/>
          <w:lang w:val="es-US"/>
        </w:rPr>
      </w:pPr>
      <w:r>
        <w:rPr>
          <w:noProof/>
        </w:rPr>
        <w:drawing>
          <wp:anchor distT="0" distB="0" distL="114300" distR="114300" simplePos="0" relativeHeight="251683328" behindDoc="0" locked="0" layoutInCell="1" allowOverlap="1" wp14:anchorId="2FF9A7D7" wp14:editId="236B359D">
            <wp:simplePos x="0" y="0"/>
            <wp:positionH relativeFrom="column">
              <wp:posOffset>4655820</wp:posOffset>
            </wp:positionH>
            <wp:positionV relativeFrom="paragraph">
              <wp:posOffset>2854960</wp:posOffset>
            </wp:positionV>
            <wp:extent cx="833120" cy="334010"/>
            <wp:effectExtent l="0" t="0" r="5080" b="8890"/>
            <wp:wrapNone/>
            <wp:docPr id="377190348" name="Picture 377190348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190348" name="Picture 377190348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7B1">
        <w:rPr>
          <w:rFonts w:ascii="Century Gothic" w:hAnsi="Century Gothic"/>
          <w:i/>
          <w:iCs/>
          <w:noProof/>
          <w:sz w:val="10"/>
          <w:szCs w:val="10"/>
        </w:rPr>
        <w:drawing>
          <wp:anchor distT="0" distB="0" distL="114300" distR="114300" simplePos="0" relativeHeight="251682304" behindDoc="0" locked="0" layoutInCell="1" allowOverlap="1" wp14:anchorId="2C6D6CCD" wp14:editId="1B4EE66B">
            <wp:simplePos x="0" y="0"/>
            <wp:positionH relativeFrom="column">
              <wp:posOffset>5485765</wp:posOffset>
            </wp:positionH>
            <wp:positionV relativeFrom="paragraph">
              <wp:posOffset>2639060</wp:posOffset>
            </wp:positionV>
            <wp:extent cx="946785" cy="551460"/>
            <wp:effectExtent l="0" t="0" r="5715" b="1270"/>
            <wp:wrapNone/>
            <wp:docPr id="2104973397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973397" name="Picture 1" descr="A black and white 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5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2515" w:rsidRPr="002D474A" w:rsidSect="000F776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C4D55" w14:textId="77777777" w:rsidR="00DE2809" w:rsidRDefault="00DE2809" w:rsidP="00AC0F85">
      <w:pPr>
        <w:spacing w:after="0" w:line="240" w:lineRule="auto"/>
      </w:pPr>
      <w:r>
        <w:separator/>
      </w:r>
    </w:p>
  </w:endnote>
  <w:endnote w:type="continuationSeparator" w:id="0">
    <w:p w14:paraId="792A566C" w14:textId="77777777" w:rsidR="00DE2809" w:rsidRDefault="00DE2809" w:rsidP="00AC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0A70" w14:textId="77777777" w:rsidR="00C94A1E" w:rsidRDefault="00C94A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2B838" w14:textId="5E4EC151" w:rsidR="00AC0F85" w:rsidRDefault="00AC0F85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E5B2E20" wp14:editId="04A42302">
              <wp:simplePos x="0" y="0"/>
              <wp:positionH relativeFrom="margin">
                <wp:align>right</wp:align>
              </wp:positionH>
              <wp:positionV relativeFrom="paragraph">
                <wp:posOffset>145112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0F602A" w14:textId="2B70A3F6" w:rsidR="00AC0F85" w:rsidRPr="00D77A84" w:rsidRDefault="00AC0F85" w:rsidP="00AC0F85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C94A1E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57E90B64" w14:textId="77777777" w:rsidR="00AC0F85" w:rsidRDefault="00AC0F85" w:rsidP="00AC0F8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5B2E20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9" type="#_x0000_t202" style="position:absolute;margin-left:490.3pt;margin-top:11.45pt;width:541.5pt;height:25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" stroked="f">
              <v:textbox>
                <w:txbxContent>
                  <w:p w14:paraId="3B0F602A" w14:textId="2B70A3F6" w:rsidR="00AC0F85" w:rsidRPr="00D77A84" w:rsidRDefault="00AC0F85" w:rsidP="00AC0F85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C94A1E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57E90B64" w14:textId="77777777" w:rsidR="00AC0F85" w:rsidRDefault="00AC0F85" w:rsidP="00AC0F85"/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A1D1" w14:textId="77777777" w:rsidR="00C94A1E" w:rsidRDefault="00C94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3A572" w14:textId="77777777" w:rsidR="00DE2809" w:rsidRDefault="00DE2809" w:rsidP="00AC0F85">
      <w:pPr>
        <w:spacing w:after="0" w:line="240" w:lineRule="auto"/>
      </w:pPr>
      <w:r>
        <w:separator/>
      </w:r>
    </w:p>
  </w:footnote>
  <w:footnote w:type="continuationSeparator" w:id="0">
    <w:p w14:paraId="209D6882" w14:textId="77777777" w:rsidR="00DE2809" w:rsidRDefault="00DE2809" w:rsidP="00AC0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387D" w14:textId="77777777" w:rsidR="00C94A1E" w:rsidRDefault="00C94A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CFB0" w14:textId="77777777" w:rsidR="00C94A1E" w:rsidRDefault="00C94A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7310" w14:textId="77777777" w:rsidR="00C94A1E" w:rsidRDefault="00C94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166"/>
    <w:multiLevelType w:val="hybridMultilevel"/>
    <w:tmpl w:val="FD766378"/>
    <w:lvl w:ilvl="0" w:tplc="567E9D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15773"/>
    <w:multiLevelType w:val="hybridMultilevel"/>
    <w:tmpl w:val="5878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9079635">
    <w:abstractNumId w:val="0"/>
  </w:num>
  <w:num w:numId="2" w16cid:durableId="1215508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60"/>
    <w:rsid w:val="0009496A"/>
    <w:rsid w:val="000A30F1"/>
    <w:rsid w:val="000E02FF"/>
    <w:rsid w:val="000F7760"/>
    <w:rsid w:val="001026D1"/>
    <w:rsid w:val="00121637"/>
    <w:rsid w:val="00134EDF"/>
    <w:rsid w:val="00146302"/>
    <w:rsid w:val="001B2120"/>
    <w:rsid w:val="002360D3"/>
    <w:rsid w:val="002824DD"/>
    <w:rsid w:val="002957F6"/>
    <w:rsid w:val="002D474A"/>
    <w:rsid w:val="00311186"/>
    <w:rsid w:val="00311E11"/>
    <w:rsid w:val="003363DD"/>
    <w:rsid w:val="0034788B"/>
    <w:rsid w:val="00365AC9"/>
    <w:rsid w:val="00375CDE"/>
    <w:rsid w:val="003B0350"/>
    <w:rsid w:val="003E7617"/>
    <w:rsid w:val="0042541F"/>
    <w:rsid w:val="00432B95"/>
    <w:rsid w:val="004A79D5"/>
    <w:rsid w:val="004B502F"/>
    <w:rsid w:val="005B78A9"/>
    <w:rsid w:val="005E7A72"/>
    <w:rsid w:val="005F040E"/>
    <w:rsid w:val="005F6016"/>
    <w:rsid w:val="00634096"/>
    <w:rsid w:val="00641678"/>
    <w:rsid w:val="00644FBA"/>
    <w:rsid w:val="00654EC3"/>
    <w:rsid w:val="00672515"/>
    <w:rsid w:val="006A1510"/>
    <w:rsid w:val="007119F3"/>
    <w:rsid w:val="007277C3"/>
    <w:rsid w:val="00737C81"/>
    <w:rsid w:val="007B3264"/>
    <w:rsid w:val="007E6619"/>
    <w:rsid w:val="007E69B4"/>
    <w:rsid w:val="007F0CDD"/>
    <w:rsid w:val="007F1F49"/>
    <w:rsid w:val="00843094"/>
    <w:rsid w:val="0088132F"/>
    <w:rsid w:val="008855E0"/>
    <w:rsid w:val="009063CF"/>
    <w:rsid w:val="00946F5E"/>
    <w:rsid w:val="00946F65"/>
    <w:rsid w:val="009B6110"/>
    <w:rsid w:val="009C1FB3"/>
    <w:rsid w:val="00A026A1"/>
    <w:rsid w:val="00A5118F"/>
    <w:rsid w:val="00A714FE"/>
    <w:rsid w:val="00A840BF"/>
    <w:rsid w:val="00AA0BAA"/>
    <w:rsid w:val="00AB1E5F"/>
    <w:rsid w:val="00AC0F85"/>
    <w:rsid w:val="00AC25FF"/>
    <w:rsid w:val="00BA20AF"/>
    <w:rsid w:val="00BC6B93"/>
    <w:rsid w:val="00C22B98"/>
    <w:rsid w:val="00C30567"/>
    <w:rsid w:val="00C32F3D"/>
    <w:rsid w:val="00C464C9"/>
    <w:rsid w:val="00C52BFF"/>
    <w:rsid w:val="00C54C1D"/>
    <w:rsid w:val="00C67508"/>
    <w:rsid w:val="00C734C1"/>
    <w:rsid w:val="00C94A1E"/>
    <w:rsid w:val="00C97FF5"/>
    <w:rsid w:val="00CD0D5A"/>
    <w:rsid w:val="00CE7202"/>
    <w:rsid w:val="00CF63A0"/>
    <w:rsid w:val="00D0557E"/>
    <w:rsid w:val="00D66CA3"/>
    <w:rsid w:val="00D70239"/>
    <w:rsid w:val="00D76DA9"/>
    <w:rsid w:val="00DB57D0"/>
    <w:rsid w:val="00DE2809"/>
    <w:rsid w:val="00DE6923"/>
    <w:rsid w:val="00E03E6E"/>
    <w:rsid w:val="00E06524"/>
    <w:rsid w:val="00E242D5"/>
    <w:rsid w:val="00E85838"/>
    <w:rsid w:val="00F50DD6"/>
    <w:rsid w:val="00F71B69"/>
    <w:rsid w:val="00F74427"/>
    <w:rsid w:val="00FA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38817"/>
  <w15:chartTrackingRefBased/>
  <w15:docId w15:val="{FB3D18F9-4571-4A68-B2E9-DBC435CD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5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0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F85"/>
  </w:style>
  <w:style w:type="paragraph" w:styleId="Footer">
    <w:name w:val="footer"/>
    <w:basedOn w:val="Normal"/>
    <w:link w:val="FooterChar"/>
    <w:uiPriority w:val="99"/>
    <w:unhideWhenUsed/>
    <w:rsid w:val="00AC0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F85"/>
  </w:style>
  <w:style w:type="paragraph" w:styleId="ListParagraph">
    <w:name w:val="List Paragraph"/>
    <w:basedOn w:val="Normal"/>
    <w:uiPriority w:val="34"/>
    <w:qFormat/>
    <w:rsid w:val="00FA7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fdbd11-8bca-4bd0-96e1-1d3361b4b99b" xsi:nil="true"/>
    <lcf76f155ced4ddcb4097134ff3c332f xmlns="4dcc3836-a80e-40ac-8fff-95a21a56826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66C7F9-1E21-4917-8515-88E2A82CF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FA97D3-4A16-4E84-91BA-B20C8A9FB901}">
  <ds:schemaRefs>
    <ds:schemaRef ds:uri="http://schemas.microsoft.com/office/2006/metadata/properties"/>
    <ds:schemaRef ds:uri="http://schemas.microsoft.com/office/infopath/2007/PartnerControls"/>
    <ds:schemaRef ds:uri="ddfdbd11-8bca-4bd0-96e1-1d3361b4b99b"/>
    <ds:schemaRef ds:uri="4dcc3836-a80e-40ac-8fff-95a21a56826a"/>
  </ds:schemaRefs>
</ds:datastoreItem>
</file>

<file path=customXml/itemProps3.xml><?xml version="1.0" encoding="utf-8"?>
<ds:datastoreItem xmlns:ds="http://schemas.openxmlformats.org/officeDocument/2006/customXml" ds:itemID="{062EDE09-3FBC-40CD-A10C-E805310067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36</cp:revision>
  <dcterms:created xsi:type="dcterms:W3CDTF">2023-10-06T14:43:00Z</dcterms:created>
  <dcterms:modified xsi:type="dcterms:W3CDTF">2024-03-11T17:47:00Z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0x010100EE71DE0A117CFD4C84C12A1F8348DB6D</vt:lpwstr>
  </property>
  <property fmtid="{D5CDD505-2E9C-101B-9397-08002B2CF9AE}" pid="3" name="MediaServiceImageTags">
    <vt:lpwstr/>
  </property>
</Properties>
</file>